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ce9454ef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4e4e4266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958e6b614c19" /><Relationship Type="http://schemas.openxmlformats.org/officeDocument/2006/relationships/numbering" Target="/word/numbering.xml" Id="Rd0bbaa5df5b14d7f" /><Relationship Type="http://schemas.openxmlformats.org/officeDocument/2006/relationships/settings" Target="/word/settings.xml" Id="R106c09314930450d" /><Relationship Type="http://schemas.openxmlformats.org/officeDocument/2006/relationships/image" Target="/word/media/d53d0cdb-d45e-46a0-a0fe-22e2327bf4f5.png" Id="R42be4e4e42664dd9" /></Relationships>
</file>