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401217c5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75c548a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Majai,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0c84b75f0488c" /><Relationship Type="http://schemas.openxmlformats.org/officeDocument/2006/relationships/numbering" Target="/word/numbering.xml" Id="R0b0e82cab3a34305" /><Relationship Type="http://schemas.openxmlformats.org/officeDocument/2006/relationships/settings" Target="/word/settings.xml" Id="Rd70c98d6797549db" /><Relationship Type="http://schemas.openxmlformats.org/officeDocument/2006/relationships/image" Target="/word/media/a2fb4ebb-ba3a-4d38-99b3-c45fe3b9f1dc.png" Id="Rfe8a75c548ae4348" /></Relationships>
</file>