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e86612f47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befe32f06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Narayandi,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c8f859f244e4e" /><Relationship Type="http://schemas.openxmlformats.org/officeDocument/2006/relationships/numbering" Target="/word/numbering.xml" Id="Rb35d1361dc704210" /><Relationship Type="http://schemas.openxmlformats.org/officeDocument/2006/relationships/settings" Target="/word/settings.xml" Id="R547ee817c7b44158" /><Relationship Type="http://schemas.openxmlformats.org/officeDocument/2006/relationships/image" Target="/word/media/18a4fdf7-33b1-44d0-8b6f-7b63e4564a04.png" Id="R745befe32f0643dc" /></Relationships>
</file>