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c4a8e0834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952dc969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Singaria,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5d57ed9e344ad" /><Relationship Type="http://schemas.openxmlformats.org/officeDocument/2006/relationships/numbering" Target="/word/numbering.xml" Id="R3b4bd543fd6f44a9" /><Relationship Type="http://schemas.openxmlformats.org/officeDocument/2006/relationships/settings" Target="/word/settings.xml" Id="Re0f8f5ab99dc431e" /><Relationship Type="http://schemas.openxmlformats.org/officeDocument/2006/relationships/image" Target="/word/media/8b201012-16a8-4b7a-abc7-9bfb8aa2af89.png" Id="R954952dc96994947" /></Relationships>
</file>