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f0e4c0e5b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6df5ccf3e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Iiaspur,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1e54be1fc49a6" /><Relationship Type="http://schemas.openxmlformats.org/officeDocument/2006/relationships/numbering" Target="/word/numbering.xml" Id="R7f56403cb56e48fd" /><Relationship Type="http://schemas.openxmlformats.org/officeDocument/2006/relationships/settings" Target="/word/settings.xml" Id="R62d79a75c3934053" /><Relationship Type="http://schemas.openxmlformats.org/officeDocument/2006/relationships/image" Target="/word/media/48af4308-88d5-42ce-9102-ac21ece90caa.png" Id="Rb816df5ccf3e4b12" /></Relationships>
</file>