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bef9a19d9949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c2db8676714d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Chhota Machhua,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ecdf21c9994c96" /><Relationship Type="http://schemas.openxmlformats.org/officeDocument/2006/relationships/numbering" Target="/word/numbering.xml" Id="R45be679aaefe49f9" /><Relationship Type="http://schemas.openxmlformats.org/officeDocument/2006/relationships/settings" Target="/word/settings.xml" Id="R8b76fbbcc04b4fe3" /><Relationship Type="http://schemas.openxmlformats.org/officeDocument/2006/relationships/image" Target="/word/media/e1038e56-1e2c-455f-b898-6044fa22cbb9.png" Id="R60c2db8676714dcd" /></Relationships>
</file>