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4adad4783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67b26301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Magachari,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0bb4aeecc4c6a" /><Relationship Type="http://schemas.openxmlformats.org/officeDocument/2006/relationships/numbering" Target="/word/numbering.xml" Id="R0c2d76ae07a44300" /><Relationship Type="http://schemas.openxmlformats.org/officeDocument/2006/relationships/settings" Target="/word/settings.xml" Id="R255fb371046f4c87" /><Relationship Type="http://schemas.openxmlformats.org/officeDocument/2006/relationships/image" Target="/word/media/34d46ecb-b234-498e-929f-f7df615a06f2.png" Id="R13367b2630194a4e" /></Relationships>
</file>