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4f16b2f8f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101e2bbde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Pari,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e2699213f466a" /><Relationship Type="http://schemas.openxmlformats.org/officeDocument/2006/relationships/numbering" Target="/word/numbering.xml" Id="R9173395fa9f34d93" /><Relationship Type="http://schemas.openxmlformats.org/officeDocument/2006/relationships/settings" Target="/word/settings.xml" Id="R0c30336db49a44e3" /><Relationship Type="http://schemas.openxmlformats.org/officeDocument/2006/relationships/image" Target="/word/media/6e2e0670-ba0c-4f97-9bdc-27561459aad0.png" Id="Rf50101e2bbde4da5" /></Relationships>
</file>