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c619ed298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a267942fe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Mithachari,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60e90be1e47b1" /><Relationship Type="http://schemas.openxmlformats.org/officeDocument/2006/relationships/numbering" Target="/word/numbering.xml" Id="Raa2a38ba4f284e7f" /><Relationship Type="http://schemas.openxmlformats.org/officeDocument/2006/relationships/settings" Target="/word/settings.xml" Id="R759e6c4375d14e5a" /><Relationship Type="http://schemas.openxmlformats.org/officeDocument/2006/relationships/image" Target="/word/media/e3407d6f-9d3c-4890-be17-039d553f4b6c.png" Id="R906a267942fe4b48" /></Relationships>
</file>