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cc6aa090d42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3d228bb0d54a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Dakhin Nischintapur,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b456189a74d50" /><Relationship Type="http://schemas.openxmlformats.org/officeDocument/2006/relationships/numbering" Target="/word/numbering.xml" Id="R5cd9231a9108452f" /><Relationship Type="http://schemas.openxmlformats.org/officeDocument/2006/relationships/settings" Target="/word/settings.xml" Id="Rb7200486e7f94fef" /><Relationship Type="http://schemas.openxmlformats.org/officeDocument/2006/relationships/image" Target="/word/media/9f298bcb-7dee-44f0-93fa-e47934508040.png" Id="Rc73d228bb0d54a0f" /></Relationships>
</file>