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283ffb55f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56b18768f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Balur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d2e87cd57494b" /><Relationship Type="http://schemas.openxmlformats.org/officeDocument/2006/relationships/numbering" Target="/word/numbering.xml" Id="Rcc0cf9ee769b47df" /><Relationship Type="http://schemas.openxmlformats.org/officeDocument/2006/relationships/settings" Target="/word/settings.xml" Id="Rd5d2952f8a894de3" /><Relationship Type="http://schemas.openxmlformats.org/officeDocument/2006/relationships/image" Target="/word/media/b7d179bf-fd01-4d5d-aa51-fad0c2a10492.png" Id="R1b356b18768f4f7c" /></Relationships>
</file>