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e583eb0f0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a3e541b04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Charail,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bca282d2e404e" /><Relationship Type="http://schemas.openxmlformats.org/officeDocument/2006/relationships/numbering" Target="/word/numbering.xml" Id="R1642c41a74284c1d" /><Relationship Type="http://schemas.openxmlformats.org/officeDocument/2006/relationships/settings" Target="/word/settings.xml" Id="Rd321ece01e1c4630" /><Relationship Type="http://schemas.openxmlformats.org/officeDocument/2006/relationships/image" Target="/word/media/0de36958-8c6c-4770-a851-bc9c47601508.png" Id="R281a3e541b044fc8" /></Relationships>
</file>