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281bebf2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f4c918b5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Duber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357ea31741fe" /><Relationship Type="http://schemas.openxmlformats.org/officeDocument/2006/relationships/numbering" Target="/word/numbering.xml" Id="R5df1084974b94595" /><Relationship Type="http://schemas.openxmlformats.org/officeDocument/2006/relationships/settings" Target="/word/settings.xml" Id="R3d5069e844ee43f5" /><Relationship Type="http://schemas.openxmlformats.org/officeDocument/2006/relationships/image" Target="/word/media/2a65e0ed-c5e8-48a9-854f-0b032c454dca.png" Id="Rdf9f4c918b524bf7" /></Relationships>
</file>