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6fe7906ee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d9082d01a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Darun Hasanpur,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a974890b944ae" /><Relationship Type="http://schemas.openxmlformats.org/officeDocument/2006/relationships/numbering" Target="/word/numbering.xml" Id="R55405d18a69c4409" /><Relationship Type="http://schemas.openxmlformats.org/officeDocument/2006/relationships/settings" Target="/word/settings.xml" Id="R5280a5db389145bb" /><Relationship Type="http://schemas.openxmlformats.org/officeDocument/2006/relationships/image" Target="/word/media/43b3862d-ab7d-4fc4-b4f1-d5733f06a8ce.png" Id="Rdfcd9082d01a4b28" /></Relationships>
</file>