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acc3107b2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31ad8529b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Dasadron,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632b32e0e4513" /><Relationship Type="http://schemas.openxmlformats.org/officeDocument/2006/relationships/numbering" Target="/word/numbering.xml" Id="R4c98a1059062442c" /><Relationship Type="http://schemas.openxmlformats.org/officeDocument/2006/relationships/settings" Target="/word/settings.xml" Id="R6984cc08f48d4639" /><Relationship Type="http://schemas.openxmlformats.org/officeDocument/2006/relationships/image" Target="/word/media/98869a1e-4390-4ed6-8755-832d0e8f19cb.png" Id="Rc2d31ad8529b4a03" /></Relationships>
</file>