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a952f75dd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048aceafc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Daserhati,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a1932dbc14fcd" /><Relationship Type="http://schemas.openxmlformats.org/officeDocument/2006/relationships/numbering" Target="/word/numbering.xml" Id="R384e93f6127240ff" /><Relationship Type="http://schemas.openxmlformats.org/officeDocument/2006/relationships/settings" Target="/word/settings.xml" Id="Ra3601d8fe2f14dfe" /><Relationship Type="http://schemas.openxmlformats.org/officeDocument/2006/relationships/image" Target="/word/media/61aca404-e066-4b3b-8b65-561bacf2deaa.png" Id="R277048aceafc442e" /></Relationships>
</file>