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256c114c4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152bdf9fd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f184b8f7c4262" /><Relationship Type="http://schemas.openxmlformats.org/officeDocument/2006/relationships/numbering" Target="/word/numbering.xml" Id="R37f86be0c18742b4" /><Relationship Type="http://schemas.openxmlformats.org/officeDocument/2006/relationships/settings" Target="/word/settings.xml" Id="R4ca646c94e8e4b1d" /><Relationship Type="http://schemas.openxmlformats.org/officeDocument/2006/relationships/image" Target="/word/media/2ce7f05d-478b-4be7-95ba-07876649903f.png" Id="R428152bdf9fd43c4" /></Relationships>
</file>