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1cc52cedb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deee4d74b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Dhainakhola,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a563fbe944dc5" /><Relationship Type="http://schemas.openxmlformats.org/officeDocument/2006/relationships/numbering" Target="/word/numbering.xml" Id="R2656c4553cad4ec1" /><Relationship Type="http://schemas.openxmlformats.org/officeDocument/2006/relationships/settings" Target="/word/settings.xml" Id="R7a2aa21e356d4536" /><Relationship Type="http://schemas.openxmlformats.org/officeDocument/2006/relationships/image" Target="/word/media/19e85cec-a104-4aba-a970-e01a2753c309.png" Id="Rcbcdeee4d74b4c78" /></Relationships>
</file>