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1a25fdb26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6d0306bcb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Dhalua,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ca49c0dd84c90" /><Relationship Type="http://schemas.openxmlformats.org/officeDocument/2006/relationships/numbering" Target="/word/numbering.xml" Id="Rcaff5a3dd73d4d82" /><Relationship Type="http://schemas.openxmlformats.org/officeDocument/2006/relationships/settings" Target="/word/settings.xml" Id="R0ee29beaee664000" /><Relationship Type="http://schemas.openxmlformats.org/officeDocument/2006/relationships/image" Target="/word/media/b35a4e5d-848d-421f-8696-916a24aef641.png" Id="Rac36d0306bcb4971" /></Relationships>
</file>