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c2fd416c1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1fa87f6b9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fa0f6aca14895" /><Relationship Type="http://schemas.openxmlformats.org/officeDocument/2006/relationships/numbering" Target="/word/numbering.xml" Id="R052a1bea270545fe" /><Relationship Type="http://schemas.openxmlformats.org/officeDocument/2006/relationships/settings" Target="/word/settings.xml" Id="Ra6e3bf5059e14bec" /><Relationship Type="http://schemas.openxmlformats.org/officeDocument/2006/relationships/image" Target="/word/media/c0aec4f5-f44c-489b-9df6-bc9ef8edba5f.png" Id="Rcb91fa87f6b94faf" /></Relationships>
</file>