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b5035fda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24df105b8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10df027ee4ec7" /><Relationship Type="http://schemas.openxmlformats.org/officeDocument/2006/relationships/numbering" Target="/word/numbering.xml" Id="R6f7a5f417f5245c9" /><Relationship Type="http://schemas.openxmlformats.org/officeDocument/2006/relationships/settings" Target="/word/settings.xml" Id="R41ea916da58345e4" /><Relationship Type="http://schemas.openxmlformats.org/officeDocument/2006/relationships/image" Target="/word/media/d1c402fc-751b-43df-981b-210a46b14a5b.png" Id="R4cc24df105b849b5" /></Relationships>
</file>