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1a8461084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14fd1c18e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Dhelupara,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c743d6f14aaa" /><Relationship Type="http://schemas.openxmlformats.org/officeDocument/2006/relationships/numbering" Target="/word/numbering.xml" Id="R3f836a021c904930" /><Relationship Type="http://schemas.openxmlformats.org/officeDocument/2006/relationships/settings" Target="/word/settings.xml" Id="R737a70f0b3c74705" /><Relationship Type="http://schemas.openxmlformats.org/officeDocument/2006/relationships/image" Target="/word/media/f5af18f3-0f64-4150-9c63-8efb196e66ef.png" Id="R3e914fd1c18e4cc5" /></Relationships>
</file>