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b853ba61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bf4928295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Dhusua,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6ff5f9514ffb" /><Relationship Type="http://schemas.openxmlformats.org/officeDocument/2006/relationships/numbering" Target="/word/numbering.xml" Id="R9e9a3d2105d54c8f" /><Relationship Type="http://schemas.openxmlformats.org/officeDocument/2006/relationships/settings" Target="/word/settings.xml" Id="R513a9fef5f214706" /><Relationship Type="http://schemas.openxmlformats.org/officeDocument/2006/relationships/image" Target="/word/media/5ccac12a-558d-4cbf-a2ce-703f2f9a85e5.png" Id="Rdffbf49282954808" /></Relationships>
</file>