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29f5b7ff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93da06c7e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cb98e6618466e" /><Relationship Type="http://schemas.openxmlformats.org/officeDocument/2006/relationships/numbering" Target="/word/numbering.xml" Id="R61a4babc64f1463f" /><Relationship Type="http://schemas.openxmlformats.org/officeDocument/2006/relationships/settings" Target="/word/settings.xml" Id="R96227f6ef5064808" /><Relationship Type="http://schemas.openxmlformats.org/officeDocument/2006/relationships/image" Target="/word/media/40b69c94-d8c2-4a78-ab0e-8f6c87e32e1c.png" Id="R54893da06c7e49af" /></Relationships>
</file>