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1af8e5880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d51c2ae80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39e9791b748e1" /><Relationship Type="http://schemas.openxmlformats.org/officeDocument/2006/relationships/numbering" Target="/word/numbering.xml" Id="R79abf8abd2374678" /><Relationship Type="http://schemas.openxmlformats.org/officeDocument/2006/relationships/settings" Target="/word/settings.xml" Id="R678d2bf50a604719" /><Relationship Type="http://schemas.openxmlformats.org/officeDocument/2006/relationships/image" Target="/word/media/09fcbf42-9b28-4d71-9a7b-7d942652c1f2.png" Id="R436d51c2ae804edc" /></Relationships>
</file>