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dea33c132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e76790bd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6373e7215466e" /><Relationship Type="http://schemas.openxmlformats.org/officeDocument/2006/relationships/numbering" Target="/word/numbering.xml" Id="R7c2cfe70eba14f2e" /><Relationship Type="http://schemas.openxmlformats.org/officeDocument/2006/relationships/settings" Target="/word/settings.xml" Id="Rc2269936c41741ee" /><Relationship Type="http://schemas.openxmlformats.org/officeDocument/2006/relationships/image" Target="/word/media/15f372c0-cb03-47dc-b0af-5b3e4444ec57.png" Id="Rf9be76790bd2409c" /></Relationships>
</file>