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ff0262487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bfc8eef4e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358fd089a48b9" /><Relationship Type="http://schemas.openxmlformats.org/officeDocument/2006/relationships/numbering" Target="/word/numbering.xml" Id="Red983a0595844547" /><Relationship Type="http://schemas.openxmlformats.org/officeDocument/2006/relationships/settings" Target="/word/settings.xml" Id="Re2f41e3cf4a84681" /><Relationship Type="http://schemas.openxmlformats.org/officeDocument/2006/relationships/image" Target="/word/media/25c96ea7-adb9-4548-afdc-ece4a4bb7ea2.png" Id="Rd81bfc8eef4e4dac" /></Relationships>
</file>