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f8c78afa1747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efe0cc9c6e4c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Dochhra Palashha,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42b708234944fb" /><Relationship Type="http://schemas.openxmlformats.org/officeDocument/2006/relationships/numbering" Target="/word/numbering.xml" Id="Rc76a6a4c65c34cbd" /><Relationship Type="http://schemas.openxmlformats.org/officeDocument/2006/relationships/settings" Target="/word/settings.xml" Id="Rf80a1da11f4448ed" /><Relationship Type="http://schemas.openxmlformats.org/officeDocument/2006/relationships/image" Target="/word/media/9f075221-37d2-47e7-bc2d-4c1b13c7d671.png" Id="R02efe0cc9c6e4c5f" /></Relationships>
</file>