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652225e61242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2181cb6d5a41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Dodyapara,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170ef8c96c414b" /><Relationship Type="http://schemas.openxmlformats.org/officeDocument/2006/relationships/numbering" Target="/word/numbering.xml" Id="R021655c358404b12" /><Relationship Type="http://schemas.openxmlformats.org/officeDocument/2006/relationships/settings" Target="/word/settings.xml" Id="R9b31dbbd0b554b32" /><Relationship Type="http://schemas.openxmlformats.org/officeDocument/2006/relationships/image" Target="/word/media/bff122fc-47f0-43d6-850c-73f6623877f5.png" Id="Rb02181cb6d5a4103" /></Relationships>
</file>