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437840c6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fd3fbde3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Domabaga,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534b5479f4836" /><Relationship Type="http://schemas.openxmlformats.org/officeDocument/2006/relationships/numbering" Target="/word/numbering.xml" Id="R7892dfebe9f34327" /><Relationship Type="http://schemas.openxmlformats.org/officeDocument/2006/relationships/settings" Target="/word/settings.xml" Id="Rd5e41ac150f74329" /><Relationship Type="http://schemas.openxmlformats.org/officeDocument/2006/relationships/image" Target="/word/media/5f5b392c-a463-4ea2-a4ca-1fdfd03245a2.png" Id="Re06fd3fbde394645" /></Relationships>
</file>