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483a1cb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c4f0c5f6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c7bf9a6a448e" /><Relationship Type="http://schemas.openxmlformats.org/officeDocument/2006/relationships/numbering" Target="/word/numbering.xml" Id="Rd0aebce57ac34a92" /><Relationship Type="http://schemas.openxmlformats.org/officeDocument/2006/relationships/settings" Target="/word/settings.xml" Id="R2ecc706bdfda4992" /><Relationship Type="http://schemas.openxmlformats.org/officeDocument/2006/relationships/image" Target="/word/media/a82dfb03-49a3-4800-9ab1-51aa59a153d8.png" Id="Refc5c4f0c5f6458f" /></Relationships>
</file>