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1b6d2708c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f754b52d9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Ferusa,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0b4929aa74896" /><Relationship Type="http://schemas.openxmlformats.org/officeDocument/2006/relationships/numbering" Target="/word/numbering.xml" Id="R4694823eca244c95" /><Relationship Type="http://schemas.openxmlformats.org/officeDocument/2006/relationships/settings" Target="/word/settings.xml" Id="R3cf35d11c6114293" /><Relationship Type="http://schemas.openxmlformats.org/officeDocument/2006/relationships/image" Target="/word/media/a4c94a13-69d8-42d6-92cd-d948d4059a9e.png" Id="R719f754b52d94e52" /></Relationships>
</file>