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2c769af75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1552f741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fd64d2554c5f" /><Relationship Type="http://schemas.openxmlformats.org/officeDocument/2006/relationships/numbering" Target="/word/numbering.xml" Id="R671a41197f1945b3" /><Relationship Type="http://schemas.openxmlformats.org/officeDocument/2006/relationships/settings" Target="/word/settings.xml" Id="R92d54e428fbe454d" /><Relationship Type="http://schemas.openxmlformats.org/officeDocument/2006/relationships/image" Target="/word/media/5ccd7b3b-6b83-44d8-b713-043f96f2317c.png" Id="Rbb0a1552f7414a5a" /></Relationships>
</file>