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d7d9becc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206a35e35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258e4b0b94959" /><Relationship Type="http://schemas.openxmlformats.org/officeDocument/2006/relationships/numbering" Target="/word/numbering.xml" Id="R316655bc9629442e" /><Relationship Type="http://schemas.openxmlformats.org/officeDocument/2006/relationships/settings" Target="/word/settings.xml" Id="R7fe2f4aefca14d74" /><Relationship Type="http://schemas.openxmlformats.org/officeDocument/2006/relationships/image" Target="/word/media/13ac5b45-bc10-4abf-800f-b4e5f8432d0c.png" Id="Rccb206a35e3542d7" /></Relationships>
</file>