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823e6300a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8fa1d4de3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Gangacharan,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5c8de5b4b4634" /><Relationship Type="http://schemas.openxmlformats.org/officeDocument/2006/relationships/numbering" Target="/word/numbering.xml" Id="R670dc14657e3405a" /><Relationship Type="http://schemas.openxmlformats.org/officeDocument/2006/relationships/settings" Target="/word/settings.xml" Id="R4ee08ab56ff8426d" /><Relationship Type="http://schemas.openxmlformats.org/officeDocument/2006/relationships/image" Target="/word/media/b6a10160-9e6a-41d1-b15a-5944fb3def8a.png" Id="R4e88fa1d4de34030" /></Relationships>
</file>