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a30fcff50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64be1c5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3bc6e1e44f53" /><Relationship Type="http://schemas.openxmlformats.org/officeDocument/2006/relationships/numbering" Target="/word/numbering.xml" Id="R3699e1bb2ace4ee6" /><Relationship Type="http://schemas.openxmlformats.org/officeDocument/2006/relationships/settings" Target="/word/settings.xml" Id="R58f0c60d0c2b42e8" /><Relationship Type="http://schemas.openxmlformats.org/officeDocument/2006/relationships/image" Target="/word/media/c1c4024e-26a6-4be6-8c8a-1d9c330207e1.png" Id="Re43a64be1c5246a9" /></Relationships>
</file>