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c3244f06b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e100145eb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Gazandhar,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402ed5174431b" /><Relationship Type="http://schemas.openxmlformats.org/officeDocument/2006/relationships/numbering" Target="/word/numbering.xml" Id="Rce69e86fb67e4056" /><Relationship Type="http://schemas.openxmlformats.org/officeDocument/2006/relationships/settings" Target="/word/settings.xml" Id="R096fd08ac1184919" /><Relationship Type="http://schemas.openxmlformats.org/officeDocument/2006/relationships/image" Target="/word/media/c41e2890-86a3-48d3-bd69-75b958f4bb0a.png" Id="R29be100145eb402d" /></Relationships>
</file>