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5c2f2f8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94e1b9ad6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d55816f84ede" /><Relationship Type="http://schemas.openxmlformats.org/officeDocument/2006/relationships/numbering" Target="/word/numbering.xml" Id="R154f857b9452493e" /><Relationship Type="http://schemas.openxmlformats.org/officeDocument/2006/relationships/settings" Target="/word/settings.xml" Id="R33c13e41fd0e4817" /><Relationship Type="http://schemas.openxmlformats.org/officeDocument/2006/relationships/image" Target="/word/media/d2219daa-3604-4f81-9a84-1d243375a73e.png" Id="R27194e1b9ad64e86" /></Relationships>
</file>