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88663d4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fbd4000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5fdb0a8c46af" /><Relationship Type="http://schemas.openxmlformats.org/officeDocument/2006/relationships/numbering" Target="/word/numbering.xml" Id="R7e95f386a06f40c6" /><Relationship Type="http://schemas.openxmlformats.org/officeDocument/2006/relationships/settings" Target="/word/settings.xml" Id="Rb9ddcd7c41cb4bb2" /><Relationship Type="http://schemas.openxmlformats.org/officeDocument/2006/relationships/image" Target="/word/media/5d8b609d-b2b8-48f0-bb0f-465ae109ace5.png" Id="R4070fbd400004f93" /></Relationships>
</file>