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6f66a8b28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2491f2282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e34b52cb4bff" /><Relationship Type="http://schemas.openxmlformats.org/officeDocument/2006/relationships/numbering" Target="/word/numbering.xml" Id="R37af727b73ed45ec" /><Relationship Type="http://schemas.openxmlformats.org/officeDocument/2006/relationships/settings" Target="/word/settings.xml" Id="Rd108395e58a7439d" /><Relationship Type="http://schemas.openxmlformats.org/officeDocument/2006/relationships/image" Target="/word/media/3ccc6754-815b-42cd-9d07-01bfb00fe4c9.png" Id="Radd2491f228246a3" /></Relationships>
</file>