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3ad293de1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e25109fd5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ea861a2794636" /><Relationship Type="http://schemas.openxmlformats.org/officeDocument/2006/relationships/numbering" Target="/word/numbering.xml" Id="R0ec790e838f94589" /><Relationship Type="http://schemas.openxmlformats.org/officeDocument/2006/relationships/settings" Target="/word/settings.xml" Id="Rf6e327ca7aaa4447" /><Relationship Type="http://schemas.openxmlformats.org/officeDocument/2006/relationships/image" Target="/word/media/f14bd8c2-8903-427d-a113-e03e297bb994.png" Id="R545e25109fd542f4" /></Relationships>
</file>