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bc5a45a3a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e73d4e96c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Ghorachula,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874f4b5ac41a3" /><Relationship Type="http://schemas.openxmlformats.org/officeDocument/2006/relationships/numbering" Target="/word/numbering.xml" Id="Re626217dab4a4823" /><Relationship Type="http://schemas.openxmlformats.org/officeDocument/2006/relationships/settings" Target="/word/settings.xml" Id="R5d012cb0ed0743a0" /><Relationship Type="http://schemas.openxmlformats.org/officeDocument/2006/relationships/image" Target="/word/media/e80d3d4f-2498-4b8c-a4b3-3c195847b27f.png" Id="R199e73d4e96c4f84" /></Relationships>
</file>