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636a2beb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f1f464f2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e0b63ab64352" /><Relationship Type="http://schemas.openxmlformats.org/officeDocument/2006/relationships/numbering" Target="/word/numbering.xml" Id="R10315b6360634ec7" /><Relationship Type="http://schemas.openxmlformats.org/officeDocument/2006/relationships/settings" Target="/word/settings.xml" Id="R8434702f19cc4f33" /><Relationship Type="http://schemas.openxmlformats.org/officeDocument/2006/relationships/image" Target="/word/media/1968ec9e-0d60-4b8c-a294-07cb71eb7b72.png" Id="R960bf1f464f24c04" /></Relationships>
</file>