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ecbc8557e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275e0438c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0abb7196a4ad3" /><Relationship Type="http://schemas.openxmlformats.org/officeDocument/2006/relationships/numbering" Target="/word/numbering.xml" Id="Rc1632d7a79bb4bba" /><Relationship Type="http://schemas.openxmlformats.org/officeDocument/2006/relationships/settings" Target="/word/settings.xml" Id="R31d0eec54fdf40a3" /><Relationship Type="http://schemas.openxmlformats.org/officeDocument/2006/relationships/image" Target="/word/media/c83b7265-dd73-4f40-8477-a9eb00c4a52d.png" Id="R455275e0438c4bf8" /></Relationships>
</file>