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22547187c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26c8f9daf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Gohini Maheshpur,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1cdcde2364c3e" /><Relationship Type="http://schemas.openxmlformats.org/officeDocument/2006/relationships/numbering" Target="/word/numbering.xml" Id="R4ef8e2e57dd141f4" /><Relationship Type="http://schemas.openxmlformats.org/officeDocument/2006/relationships/settings" Target="/word/settings.xml" Id="Rb205f49cfe344770" /><Relationship Type="http://schemas.openxmlformats.org/officeDocument/2006/relationships/image" Target="/word/media/6ff4a735-4897-4bc9-8e73-e1ca1333b988.png" Id="Rf6c26c8f9daf4080" /></Relationships>
</file>