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2ed5fe40fb45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7f29cf6e3d4d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Golabari Banagram,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e804d76fec46eb" /><Relationship Type="http://schemas.openxmlformats.org/officeDocument/2006/relationships/numbering" Target="/word/numbering.xml" Id="R858ba0615d7042d1" /><Relationship Type="http://schemas.openxmlformats.org/officeDocument/2006/relationships/settings" Target="/word/settings.xml" Id="R08e57352c4bf4f35" /><Relationship Type="http://schemas.openxmlformats.org/officeDocument/2006/relationships/image" Target="/word/media/fbca1be1-edc7-49d4-93e4-598bb2b53ab7.png" Id="Rca7f29cf6e3d4d2e" /></Relationships>
</file>