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53f63b899a49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70a6df0d7443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Golbanis,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2b63da5fa74f91" /><Relationship Type="http://schemas.openxmlformats.org/officeDocument/2006/relationships/numbering" Target="/word/numbering.xml" Id="R3aae9a98580341b0" /><Relationship Type="http://schemas.openxmlformats.org/officeDocument/2006/relationships/settings" Target="/word/settings.xml" Id="R820804b4691c49f4" /><Relationship Type="http://schemas.openxmlformats.org/officeDocument/2006/relationships/image" Target="/word/media/e8ceb4d4-b3f9-4d98-a455-95c807f20420.png" Id="R9670a6df0d744310" /></Relationships>
</file>