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b872fcd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1f5122f86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30a952b949bb" /><Relationship Type="http://schemas.openxmlformats.org/officeDocument/2006/relationships/numbering" Target="/word/numbering.xml" Id="R7c4b410e401e4f82" /><Relationship Type="http://schemas.openxmlformats.org/officeDocument/2006/relationships/settings" Target="/word/settings.xml" Id="R378ecc45a9844341" /><Relationship Type="http://schemas.openxmlformats.org/officeDocument/2006/relationships/image" Target="/word/media/1b868757-c977-456b-8ea5-9e27d8e221b3.png" Id="R4a21f5122f8644c8" /></Relationships>
</file>