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32a8dc440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e0b0f6fc6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Gonrapota,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f10a9cdf7424c" /><Relationship Type="http://schemas.openxmlformats.org/officeDocument/2006/relationships/numbering" Target="/word/numbering.xml" Id="R578bf5a8d9274589" /><Relationship Type="http://schemas.openxmlformats.org/officeDocument/2006/relationships/settings" Target="/word/settings.xml" Id="Rbe3141715c4541c7" /><Relationship Type="http://schemas.openxmlformats.org/officeDocument/2006/relationships/image" Target="/word/media/86715659-c365-4e1a-9530-2e3aa1be00d5.png" Id="R0e0e0b0f6fc64466" /></Relationships>
</file>