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26e02bc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735d96d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eec6811434fca" /><Relationship Type="http://schemas.openxmlformats.org/officeDocument/2006/relationships/numbering" Target="/word/numbering.xml" Id="R01e8934d4fc44da5" /><Relationship Type="http://schemas.openxmlformats.org/officeDocument/2006/relationships/settings" Target="/word/settings.xml" Id="R238f5ba9166c4f4f" /><Relationship Type="http://schemas.openxmlformats.org/officeDocument/2006/relationships/image" Target="/word/media/ba55eb77-e820-476a-a959-fd2c6e4a1353.png" Id="Rc0cd735d96dd44fd" /></Relationships>
</file>